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D5" w:rsidRDefault="00154BD6">
      <w:pPr>
        <w:spacing w:before="100" w:after="100"/>
        <w:jc w:val="center"/>
        <w:rPr>
          <w:rFonts w:ascii="宋体" w:cs="宋体"/>
          <w:sz w:val="44"/>
          <w:szCs w:val="44"/>
        </w:rPr>
      </w:pPr>
      <w:r>
        <w:rPr>
          <w:rFonts w:ascii="宋体" w:hAnsi="宋体" w:cs="宋体" w:hint="eastAsia"/>
          <w:sz w:val="44"/>
          <w:szCs w:val="44"/>
        </w:rPr>
        <w:t>东华理工大学</w:t>
      </w:r>
      <w:r w:rsidR="00FD35A7">
        <w:rPr>
          <w:rFonts w:ascii="宋体" w:hAnsi="宋体" w:cs="宋体" w:hint="eastAsia"/>
          <w:sz w:val="44"/>
          <w:szCs w:val="44"/>
        </w:rPr>
        <w:t>学</w:t>
      </w:r>
      <w:r>
        <w:rPr>
          <w:rFonts w:ascii="宋体" w:hAnsi="宋体" w:cs="宋体" w:hint="eastAsia"/>
          <w:sz w:val="44"/>
          <w:szCs w:val="44"/>
        </w:rPr>
        <w:t>生缴费温馨提示</w:t>
      </w:r>
    </w:p>
    <w:p w:rsidR="00571AD5" w:rsidRPr="00DD263A" w:rsidRDefault="00154BD6">
      <w:pPr>
        <w:spacing w:before="100" w:after="10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注意事项：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b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此流程为东华理工大学各层次学生缴费流程（含博士、硕士、本科、专科）</w:t>
      </w:r>
      <w:r w:rsidRPr="00DD263A">
        <w:rPr>
          <w:rFonts w:ascii="宋体" w:hAnsi="宋体" w:cs="宋体" w:hint="eastAsia"/>
          <w:b/>
          <w:sz w:val="28"/>
          <w:szCs w:val="28"/>
        </w:rPr>
        <w:t>。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助学贷款小于应缴金额，请交差额部分，当应缴额大于助学贷款金额，小于系统限额时，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待助贷到账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后补交。国家开发银行助学贷款，将由学工处资助中心统一组织办理。其他银行、信用社助学贷款，转入学校银行账户的，到财务核算科办理</w:t>
      </w:r>
      <w:r w:rsidR="00E75391" w:rsidRPr="00DD263A">
        <w:rPr>
          <w:rFonts w:ascii="宋体" w:hAnsi="宋体" w:cs="宋体" w:hint="eastAsia"/>
          <w:sz w:val="28"/>
          <w:szCs w:val="28"/>
        </w:rPr>
        <w:t>转账手续</w:t>
      </w:r>
      <w:r w:rsidRPr="00DD263A">
        <w:rPr>
          <w:rFonts w:ascii="宋体" w:hAnsi="宋体" w:cs="宋体" w:hint="eastAsia"/>
          <w:sz w:val="28"/>
          <w:szCs w:val="28"/>
        </w:rPr>
        <w:t>，转入本人银行账户的，按以下流程办理</w:t>
      </w:r>
      <w:r w:rsidR="00467D76" w:rsidRPr="00DD263A">
        <w:rPr>
          <w:rFonts w:ascii="宋体" w:hAnsi="宋体" w:cs="宋体" w:hint="eastAsia"/>
          <w:sz w:val="28"/>
          <w:szCs w:val="28"/>
        </w:rPr>
        <w:t>:退役士兵请在收到国家补偿后完成缴费</w:t>
      </w:r>
      <w:r w:rsidRPr="00DD263A">
        <w:rPr>
          <w:rFonts w:ascii="宋体" w:hAnsi="宋体" w:cs="宋体" w:hint="eastAsia"/>
          <w:sz w:val="28"/>
          <w:szCs w:val="28"/>
        </w:rPr>
        <w:t>。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如因转专业、留降级、休复学、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外宿等特殊情况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，请先进行学籍调整，并将批准后的资料，交计财处收费结算科(或在教务处学籍管理系统完成网上流程)，进行应缴数调整（抚州校区行政办公楼</w:t>
      </w:r>
      <w:r w:rsidRPr="00DD263A">
        <w:rPr>
          <w:rFonts w:ascii="宋体" w:hAnsi="宋体" w:cs="宋体"/>
          <w:sz w:val="28"/>
          <w:szCs w:val="28"/>
        </w:rPr>
        <w:t>126</w:t>
      </w:r>
      <w:r w:rsidRPr="00DD263A">
        <w:rPr>
          <w:rFonts w:ascii="宋体" w:hAnsi="宋体" w:cs="宋体" w:hint="eastAsia"/>
          <w:sz w:val="28"/>
          <w:szCs w:val="28"/>
        </w:rPr>
        <w:t>办公室，南昌校区行政办公楼</w:t>
      </w:r>
      <w:r w:rsidRPr="00DD263A">
        <w:rPr>
          <w:rFonts w:ascii="宋体" w:hAnsi="宋体" w:cs="宋体"/>
          <w:sz w:val="28"/>
          <w:szCs w:val="28"/>
        </w:rPr>
        <w:t>116</w:t>
      </w:r>
      <w:r w:rsidRPr="00DD263A">
        <w:rPr>
          <w:rFonts w:ascii="宋体" w:hAnsi="宋体" w:cs="宋体" w:hint="eastAsia"/>
          <w:sz w:val="28"/>
          <w:szCs w:val="28"/>
        </w:rPr>
        <w:t>办公室）。切勿在未调整前上缴。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全日制新生入学第一年，请通过迎新系统缴费。</w:t>
      </w:r>
    </w:p>
    <w:p w:rsidR="00571AD5" w:rsidRPr="00DD263A" w:rsidRDefault="00154BD6">
      <w:pPr>
        <w:pStyle w:val="a6"/>
        <w:spacing w:before="100" w:after="100"/>
        <w:ind w:left="720" w:firstLineChars="0" w:firstLine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cs="宋体"/>
          <w:noProof/>
          <w:sz w:val="28"/>
          <w:szCs w:val="28"/>
        </w:rPr>
        <w:drawing>
          <wp:inline distT="0" distB="0" distL="0" distR="0">
            <wp:extent cx="5195851" cy="1914525"/>
            <wp:effectExtent l="19050" t="0" r="4799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568" cy="19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D5" w:rsidRPr="00DD263A" w:rsidRDefault="00154BD6">
      <w:pPr>
        <w:ind w:left="720"/>
        <w:rPr>
          <w:sz w:val="28"/>
          <w:szCs w:val="28"/>
        </w:rPr>
      </w:pPr>
      <w:r w:rsidRPr="00DD263A">
        <w:rPr>
          <w:rFonts w:hint="eastAsia"/>
          <w:sz w:val="28"/>
          <w:szCs w:val="28"/>
        </w:rPr>
        <w:lastRenderedPageBreak/>
        <w:t>缴费流程：</w:t>
      </w:r>
    </w:p>
    <w:p w:rsidR="00571AD5" w:rsidRPr="00DD263A" w:rsidRDefault="00154BD6">
      <w:pPr>
        <w:ind w:left="720"/>
        <w:rPr>
          <w:sz w:val="28"/>
          <w:szCs w:val="28"/>
        </w:rPr>
      </w:pPr>
      <w:r w:rsidRPr="00DD263A">
        <w:rPr>
          <w:rFonts w:hint="eastAsia"/>
          <w:sz w:val="28"/>
          <w:szCs w:val="28"/>
        </w:rPr>
        <w:t>登录</w:t>
      </w:r>
      <w:r w:rsidRPr="00DD263A">
        <w:rPr>
          <w:rFonts w:hint="eastAsia"/>
          <w:sz w:val="28"/>
          <w:szCs w:val="28"/>
        </w:rPr>
        <w:t>:</w:t>
      </w:r>
    </w:p>
    <w:p w:rsidR="00571AD5" w:rsidRPr="00DD263A" w:rsidRDefault="00154BD6">
      <w:pPr>
        <w:ind w:left="720"/>
        <w:rPr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Pr="00DD263A">
        <w:rPr>
          <w:rFonts w:hint="eastAsia"/>
          <w:sz w:val="28"/>
          <w:szCs w:val="28"/>
        </w:rPr>
        <w:t>东华理工大学官网（</w:t>
      </w:r>
      <w:r w:rsidRPr="00DD263A">
        <w:rPr>
          <w:rFonts w:hint="eastAsia"/>
          <w:sz w:val="28"/>
          <w:szCs w:val="28"/>
        </w:rPr>
        <w:t>www.ecut.edu.cn</w:t>
      </w:r>
      <w:r w:rsidRPr="00DD263A">
        <w:rPr>
          <w:rFonts w:hint="eastAsia"/>
          <w:sz w:val="28"/>
          <w:szCs w:val="28"/>
        </w:rPr>
        <w:t>）——网上办事大厅——使用学号和密码登录</w:t>
      </w:r>
      <w:r w:rsidRPr="00DD263A">
        <w:rPr>
          <w:rFonts w:hint="eastAsia"/>
          <w:sz w:val="28"/>
          <w:szCs w:val="28"/>
        </w:rPr>
        <w:t>OA</w:t>
      </w:r>
      <w:r w:rsidRPr="00DD263A">
        <w:rPr>
          <w:rFonts w:hint="eastAsia"/>
          <w:sz w:val="28"/>
          <w:szCs w:val="28"/>
        </w:rPr>
        <w:t>系统</w:t>
      </w:r>
      <w:r w:rsidRPr="00DD263A">
        <w:rPr>
          <w:rFonts w:hint="eastAsia"/>
          <w:sz w:val="28"/>
          <w:szCs w:val="28"/>
        </w:rPr>
        <w:t>(</w:t>
      </w:r>
      <w:r w:rsidRPr="00DD263A">
        <w:rPr>
          <w:rFonts w:hint="eastAsia"/>
          <w:sz w:val="28"/>
          <w:szCs w:val="28"/>
        </w:rPr>
        <w:t>网络中心联系电话</w:t>
      </w:r>
      <w:r w:rsidRPr="00DD263A">
        <w:rPr>
          <w:rFonts w:hint="eastAsia"/>
          <w:sz w:val="28"/>
          <w:szCs w:val="28"/>
        </w:rPr>
        <w:t>0791-83890998)</w:t>
      </w:r>
      <w:r w:rsidRPr="00DD263A">
        <w:rPr>
          <w:rFonts w:hint="eastAsia"/>
          <w:sz w:val="28"/>
          <w:szCs w:val="28"/>
        </w:rPr>
        <w:t>，</w:t>
      </w:r>
      <w:proofErr w:type="gramStart"/>
      <w:r w:rsidRPr="00DD263A">
        <w:rPr>
          <w:rFonts w:hint="eastAsia"/>
          <w:sz w:val="28"/>
          <w:szCs w:val="28"/>
        </w:rPr>
        <w:t>外网请通过</w:t>
      </w:r>
      <w:proofErr w:type="spellStart"/>
      <w:proofErr w:type="gramEnd"/>
      <w:r w:rsidRPr="00DD263A">
        <w:rPr>
          <w:rFonts w:hint="eastAsia"/>
          <w:sz w:val="28"/>
          <w:szCs w:val="28"/>
        </w:rPr>
        <w:t>vpn</w:t>
      </w:r>
      <w:proofErr w:type="spellEnd"/>
      <w:r w:rsidRPr="00DD263A">
        <w:rPr>
          <w:rFonts w:hint="eastAsia"/>
          <w:sz w:val="28"/>
          <w:szCs w:val="28"/>
        </w:rPr>
        <w:t>登录）搜索财务服务——学生网上缴费——学杂费缴纳——选择收费年度</w:t>
      </w:r>
    </w:p>
    <w:p w:rsidR="00024753" w:rsidRPr="00DD263A" w:rsidRDefault="00154BD6">
      <w:pPr>
        <w:ind w:left="720"/>
        <w:rPr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Pr="00DD263A">
        <w:rPr>
          <w:rFonts w:hint="eastAsia"/>
          <w:sz w:val="28"/>
          <w:szCs w:val="28"/>
        </w:rPr>
        <w:t>或</w:t>
      </w:r>
      <w:r w:rsidR="00024753" w:rsidRPr="00DD263A">
        <w:rPr>
          <w:rFonts w:hint="eastAsia"/>
          <w:sz w:val="28"/>
          <w:szCs w:val="28"/>
        </w:rPr>
        <w:t>外网</w:t>
      </w:r>
      <w:r w:rsidR="00024753" w:rsidRPr="00DD263A">
        <w:rPr>
          <w:sz w:val="28"/>
          <w:szCs w:val="28"/>
        </w:rPr>
        <w:t>https://wszf.ecit.cn:8081/</w:t>
      </w:r>
      <w:r w:rsidR="00024753" w:rsidRPr="00DD263A">
        <w:rPr>
          <w:rFonts w:hint="eastAsia"/>
          <w:sz w:val="28"/>
          <w:szCs w:val="28"/>
        </w:rPr>
        <w:t xml:space="preserve"> </w:t>
      </w:r>
      <w:r w:rsidR="00024753" w:rsidRPr="00DD263A">
        <w:rPr>
          <w:rFonts w:hint="eastAsia"/>
          <w:sz w:val="28"/>
          <w:szCs w:val="28"/>
        </w:rPr>
        <w:t>（请在英文状态下输入）</w:t>
      </w:r>
    </w:p>
    <w:p w:rsidR="00571AD5" w:rsidRPr="00DD263A" w:rsidRDefault="00024753">
      <w:pPr>
        <w:ind w:left="720"/>
        <w:rPr>
          <w:sz w:val="28"/>
          <w:szCs w:val="28"/>
        </w:rPr>
      </w:pPr>
      <w:r w:rsidRPr="00DD263A">
        <w:rPr>
          <w:rFonts w:hint="eastAsia"/>
          <w:sz w:val="28"/>
          <w:szCs w:val="28"/>
        </w:rPr>
        <w:t>内网</w:t>
      </w:r>
      <w:r w:rsidRPr="00DD263A">
        <w:rPr>
          <w:sz w:val="28"/>
          <w:szCs w:val="28"/>
        </w:rPr>
        <w:t>https://172.20.134.4:8081/</w:t>
      </w:r>
      <w:r w:rsidR="00154BD6" w:rsidRPr="00DD263A">
        <w:rPr>
          <w:rFonts w:ascii="宋体" w:hAnsi="宋体" w:cs="宋体" w:hint="eastAsia"/>
          <w:sz w:val="28"/>
          <w:szCs w:val="28"/>
        </w:rPr>
        <w:t>（请在英文状态下输入）</w:t>
      </w:r>
      <w:r w:rsidRPr="00DD263A">
        <w:rPr>
          <w:rFonts w:ascii="宋体" w:hAnsi="宋体" w:cs="宋体" w:hint="eastAsia"/>
          <w:sz w:val="28"/>
          <w:szCs w:val="28"/>
        </w:rPr>
        <w:t>，</w:t>
      </w:r>
      <w:r w:rsidR="00154BD6" w:rsidRPr="00DD263A">
        <w:rPr>
          <w:rFonts w:hint="eastAsia"/>
          <w:sz w:val="28"/>
          <w:szCs w:val="28"/>
        </w:rPr>
        <w:t>用户名为学号，密码如本人未修改，密码为</w:t>
      </w:r>
      <w:proofErr w:type="spellStart"/>
      <w:r w:rsidR="00154BD6" w:rsidRPr="00DD263A">
        <w:rPr>
          <w:rFonts w:hint="eastAsia"/>
          <w:sz w:val="28"/>
          <w:szCs w:val="28"/>
        </w:rPr>
        <w:t>Aa</w:t>
      </w:r>
      <w:proofErr w:type="spellEnd"/>
      <w:r w:rsidR="00154BD6" w:rsidRPr="00DD263A">
        <w:rPr>
          <w:rFonts w:hint="eastAsia"/>
          <w:sz w:val="28"/>
          <w:szCs w:val="28"/>
        </w:rPr>
        <w:t>或姓名首拼（第一个字母大写）加身份证后</w:t>
      </w:r>
      <w:r w:rsidR="00154BD6" w:rsidRPr="00DD263A">
        <w:rPr>
          <w:rFonts w:hint="eastAsia"/>
          <w:sz w:val="28"/>
          <w:szCs w:val="28"/>
        </w:rPr>
        <w:t>6</w:t>
      </w:r>
      <w:r w:rsidR="00154BD6" w:rsidRPr="00DD263A">
        <w:rPr>
          <w:rFonts w:hint="eastAsia"/>
          <w:sz w:val="28"/>
          <w:szCs w:val="28"/>
        </w:rPr>
        <w:t>位，末尾</w:t>
      </w:r>
      <w:r w:rsidR="00154BD6" w:rsidRPr="00DD263A">
        <w:rPr>
          <w:rFonts w:hint="eastAsia"/>
          <w:sz w:val="28"/>
          <w:szCs w:val="28"/>
        </w:rPr>
        <w:t>X</w:t>
      </w:r>
      <w:r w:rsidR="00154BD6" w:rsidRPr="00DD263A">
        <w:rPr>
          <w:rFonts w:hint="eastAsia"/>
          <w:sz w:val="28"/>
          <w:szCs w:val="28"/>
        </w:rPr>
        <w:t>请大写，如果系统没有预留身份证号，则为</w:t>
      </w:r>
      <w:proofErr w:type="spellStart"/>
      <w:r w:rsidR="00154BD6" w:rsidRPr="00DD263A">
        <w:rPr>
          <w:rFonts w:hint="eastAsia"/>
          <w:sz w:val="28"/>
          <w:szCs w:val="28"/>
        </w:rPr>
        <w:t>Aa</w:t>
      </w:r>
      <w:proofErr w:type="spellEnd"/>
      <w:r w:rsidR="00154BD6" w:rsidRPr="00DD263A">
        <w:rPr>
          <w:rFonts w:hint="eastAsia"/>
          <w:sz w:val="28"/>
          <w:szCs w:val="28"/>
        </w:rPr>
        <w:t>姓名首拼（第一个字母大写）</w:t>
      </w:r>
      <w:r w:rsidR="00154BD6" w:rsidRPr="00DD263A">
        <w:rPr>
          <w:rFonts w:hint="eastAsia"/>
          <w:sz w:val="28"/>
          <w:szCs w:val="28"/>
        </w:rPr>
        <w:t>123456</w:t>
      </w:r>
      <w:r w:rsidR="00154BD6" w:rsidRPr="00DD263A">
        <w:rPr>
          <w:rFonts w:hint="eastAsia"/>
          <w:sz w:val="28"/>
          <w:szCs w:val="28"/>
        </w:rPr>
        <w:t>。</w:t>
      </w:r>
    </w:p>
    <w:p w:rsidR="00571AD5" w:rsidRPr="00DD263A" w:rsidRDefault="00154BD6">
      <w:pPr>
        <w:ind w:left="720"/>
        <w:rPr>
          <w:rFonts w:ascii="宋体" w:hAnsi="宋体" w:cs="宋体"/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Pr="00DD263A">
        <w:rPr>
          <w:rFonts w:ascii="宋体" w:hAnsi="宋体" w:cs="宋体" w:hint="eastAsia"/>
          <w:sz w:val="28"/>
          <w:szCs w:val="28"/>
        </w:rPr>
        <w:t>支付宝缴费——搜索公众号：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搜索赣服通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——教育缴费（支付金额可以修改）。</w:t>
      </w:r>
      <w:bookmarkStart w:id="0" w:name="_GoBack"/>
      <w:bookmarkEnd w:id="0"/>
    </w:p>
    <w:p w:rsidR="00571AD5" w:rsidRPr="00DD263A" w:rsidRDefault="00154BD6">
      <w:pPr>
        <w:ind w:left="720"/>
        <w:rPr>
          <w:rFonts w:ascii="宋体" w:hAnsi="宋体" w:cs="宋体"/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微信缴费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——搜索公众号：江西财政——教育缴费（支付金额可以修改）。</w:t>
      </w:r>
    </w:p>
    <w:p w:rsidR="00AC1A0E" w:rsidRDefault="00AC1A0E" w:rsidP="00AC1A0E">
      <w:pPr>
        <w:ind w:left="840" w:hangingChars="300" w:hanging="840"/>
        <w:rPr>
          <w:rFonts w:ascii="宋体" w:hAnsi="宋体" w:cs="宋体"/>
          <w:color w:val="FF0000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    </w:t>
      </w:r>
      <w:r w:rsidRPr="00DD263A">
        <w:rPr>
          <w:rFonts w:ascii="宋体" w:eastAsia="宋体" w:hAnsi="宋体" w:hint="eastAsia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如扣款成功后，系统仍显示欠费，可提供发票查询 ，</w:t>
      </w:r>
      <w:r>
        <w:rPr>
          <w:rFonts w:ascii="宋体" w:hAnsi="宋体" w:cs="宋体" w:hint="eastAsia"/>
          <w:color w:val="FF0000"/>
          <w:sz w:val="28"/>
          <w:szCs w:val="28"/>
        </w:rPr>
        <w:t>收费系统会有延时,请勿短时间内连续重复交费。</w:t>
      </w: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9865" cy="1600200"/>
            <wp:effectExtent l="19050" t="0" r="648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785" cy="14192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57165" cy="2552700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150" cy="24085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6635" w:dyaOrig="6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83.75pt" o:ole="">
            <v:imagedata r:id="rId12" o:title=""/>
          </v:shape>
          <o:OLEObject Type="Embed" ProgID="StaticMetafile" ShapeID="_x0000_i1025" DrawAspect="Content" ObjectID="_1743492805" r:id="rId13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因你在系统中未录入手机号，请补录。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195" w:dyaOrig="8220">
          <v:shape id="_x0000_i1026" type="#_x0000_t75" style="width:404.25pt;height:270.75pt" o:ole="">
            <v:imagedata r:id="rId14" o:title=""/>
          </v:shape>
          <o:OLEObject Type="Embed" ProgID="StaticMetafile" ShapeID="_x0000_i1026" DrawAspect="Content" ObjectID="_1743492806" r:id="rId15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此页面可修改手机号，银行账号，登录密码等，点击学杂费缴纳进入交费。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855" w:dyaOrig="10140">
          <v:shape id="_x0000_i1027" type="#_x0000_t75" style="width:404.25pt;height:255.75pt" o:ole="">
            <v:imagedata r:id="rId16" o:title=""/>
          </v:shape>
          <o:OLEObject Type="Embed" ProgID="StaticMetafile" ShapeID="_x0000_i1027" DrawAspect="Content" ObjectID="_1743492807" r:id="rId17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请选择收费年度。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585" w:dyaOrig="9990">
          <v:shape id="_x0000_i1028" type="#_x0000_t75" style="width:404.25pt;height:286.5pt" o:ole="">
            <v:imagedata r:id="rId18" o:title=""/>
          </v:shape>
          <o:OLEObject Type="Embed" ProgID="StaticMetafile" ShapeID="_x0000_i1028" DrawAspect="Content" ObjectID="_1743492808" r:id="rId19"/>
        </w:object>
      </w:r>
      <w:r w:rsidR="00154BD6">
        <w:rPr>
          <w:rFonts w:ascii="宋体" w:hAnsi="宋体" w:cs="宋体" w:hint="eastAsia"/>
          <w:color w:val="FF0000"/>
          <w:sz w:val="28"/>
        </w:rPr>
        <w:t>交费前请认真核对需交金额</w:t>
      </w:r>
      <w:r w:rsidR="00154BD6">
        <w:rPr>
          <w:rFonts w:ascii="宋体" w:hAnsi="宋体" w:cs="宋体" w:hint="eastAsia"/>
          <w:sz w:val="28"/>
        </w:rPr>
        <w:t>，输入需要缴费的项目，点击确定，将弹出支付金额，以及弹出财政统一支付页面。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840" w:dyaOrig="10260">
          <v:shape id="_x0000_i1029" type="#_x0000_t75" style="width:404.25pt;height:258.75pt" o:ole="">
            <v:imagedata r:id="rId20" o:title=""/>
          </v:shape>
          <o:OLEObject Type="Embed" ProgID="StaticMetafile" ShapeID="_x0000_i1029" DrawAspect="Content" ObjectID="_1743492809" r:id="rId21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点击财政统一支付平台，进入支付界面。按提示要求做即可。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9035" w:dyaOrig="8535">
          <v:shape id="_x0000_i1030" type="#_x0000_t75" style="width:404.25pt;height:238.5pt" o:ole="">
            <v:imagedata r:id="rId22" o:title=""/>
          </v:shape>
          <o:OLEObject Type="Embed" ProgID="StaticMetafile" ShapeID="_x0000_i1030" DrawAspect="Content" ObjectID="_1743492810" r:id="rId23"/>
        </w:object>
      </w:r>
    </w:p>
    <w:p w:rsidR="00571AD5" w:rsidRDefault="00154BD6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请确认所使用的银行卡为一类卡（每个人在某一银行只有一张一类卡，其余为二类卡），否则，只能进行壹万元以下支付。支付完毕后，回到系统页面，提示缴费成功或者失败。</w:t>
      </w:r>
    </w:p>
    <w:p w:rsidR="00571AD5" w:rsidRPr="007070B9" w:rsidRDefault="00154BD6" w:rsidP="007070B9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如不想继续下一步，或缴费不成功，则点击记录查询——删除该记录，然后重新进入学杂费缴费界面，重新缴费。</w:t>
      </w:r>
    </w:p>
    <w:p w:rsidR="00571AD5" w:rsidRDefault="00154BD6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t>电子发票查询打印</w:t>
      </w:r>
    </w:p>
    <w:p w:rsidR="00571AD5" w:rsidRPr="00DD263A" w:rsidRDefault="00DD263A" w:rsidP="00DD26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54BD6" w:rsidRPr="00DD263A">
        <w:rPr>
          <w:sz w:val="28"/>
          <w:szCs w:val="28"/>
        </w:rPr>
        <w:t>打开支付宝</w:t>
      </w:r>
      <w:r w:rsidR="00154BD6" w:rsidRPr="00DD263A">
        <w:rPr>
          <w:rFonts w:hint="eastAsia"/>
          <w:sz w:val="28"/>
          <w:szCs w:val="28"/>
        </w:rPr>
        <w:t>，</w:t>
      </w:r>
      <w:r w:rsidR="00154BD6" w:rsidRPr="00DD263A">
        <w:rPr>
          <w:sz w:val="28"/>
          <w:szCs w:val="28"/>
        </w:rPr>
        <w:t>搜索</w:t>
      </w:r>
      <w:proofErr w:type="gramStart"/>
      <w:r w:rsidR="00154BD6" w:rsidRPr="00DD263A">
        <w:rPr>
          <w:sz w:val="28"/>
          <w:szCs w:val="28"/>
        </w:rPr>
        <w:t>进入赣服通</w:t>
      </w:r>
      <w:proofErr w:type="gramEnd"/>
      <w:r w:rsidR="00154BD6" w:rsidRPr="00DD263A">
        <w:rPr>
          <w:rFonts w:hint="eastAsia"/>
          <w:sz w:val="28"/>
          <w:szCs w:val="28"/>
        </w:rPr>
        <w:t>,</w:t>
      </w:r>
      <w:r w:rsidR="00154BD6" w:rsidRPr="00DD263A">
        <w:rPr>
          <w:rFonts w:hint="eastAsia"/>
          <w:sz w:val="28"/>
          <w:szCs w:val="28"/>
        </w:rPr>
        <w:t>搜索进入票据查验。</w:t>
      </w:r>
    </w:p>
    <w:p w:rsidR="00863956" w:rsidRPr="00DD263A" w:rsidRDefault="00DD263A" w:rsidP="00DD263A">
      <w:pPr>
        <w:spacing w:before="100" w:after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proofErr w:type="gramStart"/>
      <w:r w:rsidR="00863956" w:rsidRPr="00DD263A">
        <w:rPr>
          <w:rFonts w:hint="eastAsia"/>
          <w:sz w:val="28"/>
          <w:szCs w:val="28"/>
        </w:rPr>
        <w:t>打开微信</w:t>
      </w:r>
      <w:proofErr w:type="gramEnd"/>
      <w:r w:rsidR="00863956" w:rsidRPr="00DD263A">
        <w:rPr>
          <w:rFonts w:hint="eastAsia"/>
          <w:sz w:val="28"/>
          <w:szCs w:val="28"/>
        </w:rPr>
        <w:t>——进入公众号江西财政——非税缴费——财政电子票据查验——</w:t>
      </w:r>
      <w:proofErr w:type="gramStart"/>
      <w:r w:rsidR="00863956" w:rsidRPr="00DD263A">
        <w:rPr>
          <w:rFonts w:hint="eastAsia"/>
          <w:sz w:val="28"/>
          <w:szCs w:val="28"/>
        </w:rPr>
        <w:t>凭业务</w:t>
      </w:r>
      <w:proofErr w:type="gramEnd"/>
      <w:r w:rsidR="00863956" w:rsidRPr="00DD263A">
        <w:rPr>
          <w:rFonts w:hint="eastAsia"/>
          <w:sz w:val="28"/>
          <w:szCs w:val="28"/>
        </w:rPr>
        <w:t>流水号查验（</w:t>
      </w:r>
      <w:proofErr w:type="gramStart"/>
      <w:r w:rsidR="00863956" w:rsidRPr="00DD263A">
        <w:rPr>
          <w:rFonts w:hint="eastAsia"/>
          <w:sz w:val="28"/>
          <w:szCs w:val="28"/>
        </w:rPr>
        <w:t>同支付宝</w:t>
      </w:r>
      <w:proofErr w:type="gramEnd"/>
      <w:r w:rsidR="00863956" w:rsidRPr="00DD263A">
        <w:rPr>
          <w:rFonts w:hint="eastAsia"/>
          <w:sz w:val="28"/>
          <w:szCs w:val="28"/>
        </w:rPr>
        <w:t>）。</w:t>
      </w:r>
    </w:p>
    <w:p w:rsidR="00DD263A" w:rsidRPr="00DD263A" w:rsidRDefault="00DD263A" w:rsidP="00DD263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3、</w:t>
      </w:r>
      <w:r w:rsidRPr="00DD263A">
        <w:rPr>
          <w:rFonts w:ascii="宋体" w:hAnsi="宋体" w:cs="宋体" w:hint="eastAsia"/>
          <w:sz w:val="28"/>
        </w:rPr>
        <w:t>业务流水号为学校代码加学生学号，东华理工大学学校代码：JXSZ0005</w:t>
      </w:r>
    </w:p>
    <w:p w:rsidR="00571AD5" w:rsidRPr="00DD263A" w:rsidRDefault="00571AD5">
      <w:pPr>
        <w:pStyle w:val="a6"/>
        <w:ind w:left="420" w:firstLineChars="0" w:firstLine="0"/>
        <w:rPr>
          <w:sz w:val="28"/>
          <w:szCs w:val="28"/>
        </w:rPr>
      </w:pPr>
    </w:p>
    <w:p w:rsidR="00571AD5" w:rsidRDefault="00154BD6" w:rsidP="00DD263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drawing>
          <wp:inline distT="0" distB="0" distL="0" distR="0">
            <wp:extent cx="5272088" cy="4152900"/>
            <wp:effectExtent l="19050" t="0" r="476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</w:p>
    <w:p w:rsidR="00571AD5" w:rsidRPr="00863956" w:rsidRDefault="00571AD5" w:rsidP="00863956">
      <w:pPr>
        <w:spacing w:before="100" w:after="100"/>
        <w:jc w:val="left"/>
      </w:pPr>
      <w:r>
        <w:object w:dxaOrig="12495" w:dyaOrig="8490">
          <v:shape id="_x0000_i1031" type="#_x0000_t75" style="width:379.5pt;height:255.75pt" o:ole="">
            <v:imagedata r:id="rId25" o:title=""/>
          </v:shape>
          <o:OLEObject Type="Embed" ProgID="StaticMetafile" ShapeID="_x0000_i1031" DrawAspect="Content" ObjectID="_1743492811" r:id="rId26"/>
        </w:object>
      </w:r>
    </w:p>
    <w:sectPr w:rsidR="00571AD5" w:rsidRPr="00863956" w:rsidSect="00571AD5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AD5" w:rsidRDefault="00571AD5" w:rsidP="00571AD5">
      <w:r>
        <w:separator/>
      </w:r>
    </w:p>
  </w:endnote>
  <w:endnote w:type="continuationSeparator" w:id="1">
    <w:p w:rsidR="00571AD5" w:rsidRDefault="00571AD5" w:rsidP="00571A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AD5" w:rsidRDefault="00571AD5" w:rsidP="00571AD5">
      <w:r>
        <w:separator/>
      </w:r>
    </w:p>
  </w:footnote>
  <w:footnote w:type="continuationSeparator" w:id="1">
    <w:p w:rsidR="00571AD5" w:rsidRDefault="00571AD5" w:rsidP="00571A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AD5" w:rsidRDefault="00571AD5" w:rsidP="00863956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0F0A"/>
    <w:multiLevelType w:val="multilevel"/>
    <w:tmpl w:val="19980F0A"/>
    <w:lvl w:ilvl="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DCE04C7"/>
    <w:multiLevelType w:val="multilevel"/>
    <w:tmpl w:val="31D0745C"/>
    <w:lvl w:ilvl="0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F61F24"/>
    <w:multiLevelType w:val="multilevel"/>
    <w:tmpl w:val="63F61F2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mUzOTdkOGYxODBkZDE4YzhmZTU0OTkxMDJhZjIzZWUifQ=="/>
  </w:docVars>
  <w:rsids>
    <w:rsidRoot w:val="003A502A"/>
    <w:rsid w:val="00024753"/>
    <w:rsid w:val="000A5E9F"/>
    <w:rsid w:val="000A7887"/>
    <w:rsid w:val="000B33B6"/>
    <w:rsid w:val="000D211B"/>
    <w:rsid w:val="000D4808"/>
    <w:rsid w:val="000F5627"/>
    <w:rsid w:val="00120342"/>
    <w:rsid w:val="00143415"/>
    <w:rsid w:val="00153AF2"/>
    <w:rsid w:val="00154BD6"/>
    <w:rsid w:val="0018524D"/>
    <w:rsid w:val="001C07DD"/>
    <w:rsid w:val="001F579F"/>
    <w:rsid w:val="002C3285"/>
    <w:rsid w:val="00304526"/>
    <w:rsid w:val="00314232"/>
    <w:rsid w:val="00316E01"/>
    <w:rsid w:val="00317766"/>
    <w:rsid w:val="003271ED"/>
    <w:rsid w:val="003459D5"/>
    <w:rsid w:val="00351415"/>
    <w:rsid w:val="0038166B"/>
    <w:rsid w:val="00381FC6"/>
    <w:rsid w:val="00383FD8"/>
    <w:rsid w:val="00387CA6"/>
    <w:rsid w:val="00391295"/>
    <w:rsid w:val="003A502A"/>
    <w:rsid w:val="003C4964"/>
    <w:rsid w:val="00403D06"/>
    <w:rsid w:val="004173D2"/>
    <w:rsid w:val="00465357"/>
    <w:rsid w:val="00467D76"/>
    <w:rsid w:val="0047049C"/>
    <w:rsid w:val="00475C2C"/>
    <w:rsid w:val="004B29FE"/>
    <w:rsid w:val="00571AD5"/>
    <w:rsid w:val="00584920"/>
    <w:rsid w:val="005B3F01"/>
    <w:rsid w:val="005C182D"/>
    <w:rsid w:val="005E5BE2"/>
    <w:rsid w:val="006208E2"/>
    <w:rsid w:val="00624E92"/>
    <w:rsid w:val="0066355E"/>
    <w:rsid w:val="006946B6"/>
    <w:rsid w:val="006B7645"/>
    <w:rsid w:val="006C6BE0"/>
    <w:rsid w:val="007023A2"/>
    <w:rsid w:val="007070B9"/>
    <w:rsid w:val="0071506A"/>
    <w:rsid w:val="00723CEB"/>
    <w:rsid w:val="00846090"/>
    <w:rsid w:val="00846BB2"/>
    <w:rsid w:val="00860972"/>
    <w:rsid w:val="00863956"/>
    <w:rsid w:val="00893466"/>
    <w:rsid w:val="008C4F51"/>
    <w:rsid w:val="008E5AF9"/>
    <w:rsid w:val="00921426"/>
    <w:rsid w:val="00924200"/>
    <w:rsid w:val="00940503"/>
    <w:rsid w:val="00967F87"/>
    <w:rsid w:val="009A5740"/>
    <w:rsid w:val="009C16A6"/>
    <w:rsid w:val="009E70E6"/>
    <w:rsid w:val="009F53D7"/>
    <w:rsid w:val="00A340F2"/>
    <w:rsid w:val="00AC1A0E"/>
    <w:rsid w:val="00AD5C50"/>
    <w:rsid w:val="00B033CB"/>
    <w:rsid w:val="00B06908"/>
    <w:rsid w:val="00BE2F0C"/>
    <w:rsid w:val="00C037DB"/>
    <w:rsid w:val="00C07F60"/>
    <w:rsid w:val="00C20A2F"/>
    <w:rsid w:val="00C33A01"/>
    <w:rsid w:val="00C34769"/>
    <w:rsid w:val="00C40096"/>
    <w:rsid w:val="00C73F4C"/>
    <w:rsid w:val="00CB2C74"/>
    <w:rsid w:val="00CB48D9"/>
    <w:rsid w:val="00CD13B3"/>
    <w:rsid w:val="00CD151C"/>
    <w:rsid w:val="00D2519B"/>
    <w:rsid w:val="00D57DF9"/>
    <w:rsid w:val="00DB020D"/>
    <w:rsid w:val="00DC61BC"/>
    <w:rsid w:val="00DD263A"/>
    <w:rsid w:val="00E12FB5"/>
    <w:rsid w:val="00E412CD"/>
    <w:rsid w:val="00E75391"/>
    <w:rsid w:val="00E8215E"/>
    <w:rsid w:val="00EA264C"/>
    <w:rsid w:val="00EF2C6F"/>
    <w:rsid w:val="00F01C1E"/>
    <w:rsid w:val="00F02C15"/>
    <w:rsid w:val="00F06095"/>
    <w:rsid w:val="00F368B6"/>
    <w:rsid w:val="00F47B8D"/>
    <w:rsid w:val="00FA2827"/>
    <w:rsid w:val="00FB7ADD"/>
    <w:rsid w:val="00FD35A7"/>
    <w:rsid w:val="20DB3343"/>
    <w:rsid w:val="39DD4931"/>
    <w:rsid w:val="520D0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D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71AD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71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571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571AD5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571A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71AD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571AD5"/>
    <w:rPr>
      <w:sz w:val="18"/>
      <w:szCs w:val="18"/>
    </w:rPr>
  </w:style>
  <w:style w:type="character" w:styleId="a7">
    <w:name w:val="Hyperlink"/>
    <w:basedOn w:val="a0"/>
    <w:uiPriority w:val="99"/>
    <w:unhideWhenUsed/>
    <w:rsid w:val="000247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206</Words>
  <Characters>1179</Characters>
  <Application>Microsoft Office Word</Application>
  <DocSecurity>0</DocSecurity>
  <Lines>9</Lines>
  <Paragraphs>2</Paragraphs>
  <ScaleCrop>false</ScaleCrop>
  <Company>china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FYQ</cp:lastModifiedBy>
  <cp:revision>69</cp:revision>
  <dcterms:created xsi:type="dcterms:W3CDTF">2021-03-18T08:13:00Z</dcterms:created>
  <dcterms:modified xsi:type="dcterms:W3CDTF">2023-04-20T02:47:00Z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9ECB651D8C0C436899D0BB69A2E2BFCB</vt:lpwstr>
  </property>
</Properties>
</file>