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F5A" w:rsidRDefault="00420F5A" w:rsidP="00420F5A">
      <w:pPr>
        <w:spacing w:line="580" w:lineRule="exact"/>
        <w:jc w:val="left"/>
        <w:rPr>
          <w:rFonts w:ascii="黑体" w:eastAsia="黑体" w:hAnsi="黑体" w:cs="仿宋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cs="仿宋" w:hint="eastAsia"/>
          <w:sz w:val="32"/>
          <w:szCs w:val="32"/>
          <w:shd w:val="clear" w:color="auto" w:fill="FFFFFF"/>
        </w:rPr>
        <w:t>附件5</w:t>
      </w:r>
    </w:p>
    <w:p w:rsidR="00420F5A" w:rsidRDefault="00420F5A" w:rsidP="00420F5A">
      <w:pPr>
        <w:spacing w:beforeLines="100" w:afterLines="100" w:line="580" w:lineRule="exact"/>
        <w:jc w:val="center"/>
        <w:rPr>
          <w:rFonts w:ascii="方正小标宋简体" w:eastAsia="方正小标宋简体" w:hAnsi="黑体" w:cs="Tahoma" w:hint="eastAsia"/>
          <w:sz w:val="36"/>
          <w:szCs w:val="36"/>
        </w:rPr>
      </w:pPr>
      <w:r>
        <w:rPr>
          <w:rFonts w:ascii="方正小标宋简体" w:eastAsia="方正小标宋简体" w:hAnsi="黑体" w:cs="Tahoma" w:hint="eastAsia"/>
          <w:sz w:val="36"/>
          <w:szCs w:val="36"/>
        </w:rPr>
        <w:t>东华理工大学寒暑假、法定节假日出差工作小结</w:t>
      </w:r>
    </w:p>
    <w:tbl>
      <w:tblPr>
        <w:tblW w:w="9717" w:type="dxa"/>
        <w:tblInd w:w="-339" w:type="dxa"/>
        <w:tblLayout w:type="fixed"/>
        <w:tblLook w:val="0000"/>
      </w:tblPr>
      <w:tblGrid>
        <w:gridCol w:w="2317"/>
        <w:gridCol w:w="3040"/>
        <w:gridCol w:w="1940"/>
        <w:gridCol w:w="2420"/>
      </w:tblGrid>
      <w:tr w:rsidR="00420F5A" w:rsidTr="00780D1F">
        <w:trPr>
          <w:trHeight w:val="1097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5A" w:rsidRDefault="00420F5A" w:rsidP="00780D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出差人姓名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5A" w:rsidRDefault="00420F5A" w:rsidP="00780D1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5A" w:rsidRDefault="00420F5A" w:rsidP="00780D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出差人所在单位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5A" w:rsidRDefault="00420F5A" w:rsidP="00780D1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20F5A" w:rsidTr="00780D1F">
        <w:trPr>
          <w:trHeight w:val="98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5A" w:rsidRDefault="00420F5A" w:rsidP="00780D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出差日期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5A" w:rsidRDefault="00420F5A" w:rsidP="00780D1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5A" w:rsidRDefault="00420F5A" w:rsidP="00780D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涉及寒暑假、法定节假日的日期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F5A" w:rsidRDefault="00420F5A" w:rsidP="00780D1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20F5A" w:rsidTr="00780D1F">
        <w:trPr>
          <w:trHeight w:val="1127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5A" w:rsidRDefault="00420F5A" w:rsidP="00780D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实际科研工作日期及地点</w:t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0F5A" w:rsidRDefault="00420F5A" w:rsidP="00780D1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20F5A" w:rsidTr="00780D1F">
        <w:trPr>
          <w:trHeight w:val="5784"/>
        </w:trPr>
        <w:tc>
          <w:tcPr>
            <w:tcW w:w="9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F5A" w:rsidRDefault="00420F5A" w:rsidP="00780D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工作小结、科研交流调研实验报告或科研工作照片：</w:t>
            </w:r>
          </w:p>
        </w:tc>
      </w:tr>
      <w:tr w:rsidR="00420F5A" w:rsidTr="00780D1F">
        <w:trPr>
          <w:trHeight w:val="999"/>
        </w:trPr>
        <w:tc>
          <w:tcPr>
            <w:tcW w:w="9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F5A" w:rsidRDefault="00420F5A" w:rsidP="00780D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出差人签名：</w:t>
            </w:r>
          </w:p>
        </w:tc>
      </w:tr>
      <w:tr w:rsidR="00420F5A" w:rsidTr="00780D1F">
        <w:trPr>
          <w:trHeight w:val="985"/>
        </w:trPr>
        <w:tc>
          <w:tcPr>
            <w:tcW w:w="9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F5A" w:rsidRDefault="00420F5A" w:rsidP="00780D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部门主要负责人或分管校领导签名：</w:t>
            </w:r>
          </w:p>
        </w:tc>
      </w:tr>
    </w:tbl>
    <w:p w:rsidR="005C5567" w:rsidRDefault="00420F5A">
      <w:r>
        <w:rPr>
          <w:rFonts w:ascii="仿宋_GB2312" w:eastAsia="仿宋_GB2312" w:hint="eastAsia"/>
          <w:szCs w:val="21"/>
        </w:rPr>
        <w:t>涉及法定节假日、寒暑假期间的差旅费由出差人如实填报，并对真实性负责。</w:t>
      </w:r>
    </w:p>
    <w:sectPr w:rsidR="005C5567" w:rsidSect="005C5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0F5A"/>
    <w:rsid w:val="00420F5A"/>
    <w:rsid w:val="005C5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2025-04-22T01:34:00Z</cp:lastPrinted>
  <dcterms:created xsi:type="dcterms:W3CDTF">2025-04-22T01:33:00Z</dcterms:created>
  <dcterms:modified xsi:type="dcterms:W3CDTF">2025-04-22T01:34:00Z</dcterms:modified>
</cp:coreProperties>
</file>