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73" w:rsidRDefault="00401B73" w:rsidP="00401B73">
      <w:pPr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Cs/>
          <w:kern w:val="0"/>
          <w:sz w:val="32"/>
          <w:szCs w:val="32"/>
        </w:rPr>
        <w:t>2</w:t>
      </w:r>
    </w:p>
    <w:p w:rsidR="00401B73" w:rsidRDefault="00401B73" w:rsidP="00401B7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东华理工大学横向科研项目绩效支出申请表</w:t>
      </w:r>
    </w:p>
    <w:tbl>
      <w:tblPr>
        <w:tblpPr w:leftFromText="180" w:rightFromText="180" w:vertAnchor="text" w:horzAnchor="margin" w:tblpXSpec="center" w:tblpY="103"/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6"/>
        <w:gridCol w:w="540"/>
        <w:gridCol w:w="900"/>
        <w:gridCol w:w="1080"/>
        <w:gridCol w:w="1642"/>
        <w:gridCol w:w="1077"/>
        <w:gridCol w:w="1916"/>
      </w:tblGrid>
      <w:tr w:rsidR="00401B73" w:rsidTr="00E605CD">
        <w:trPr>
          <w:trHeight w:val="5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项目名称（编号）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rPr>
                <w:szCs w:val="22"/>
              </w:rPr>
            </w:pPr>
          </w:p>
        </w:tc>
      </w:tr>
      <w:tr w:rsidR="00401B73" w:rsidTr="00E605CD">
        <w:trPr>
          <w:cantSplit/>
          <w:trHeight w:val="44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项目批准时间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</w:t>
            </w:r>
          </w:p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成时间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项目进</w:t>
            </w:r>
          </w:p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展阶段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</w:tr>
      <w:tr w:rsidR="00401B73" w:rsidTr="00E605CD">
        <w:trPr>
          <w:cantSplit/>
          <w:trHeight w:val="44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预算批复绩效</w:t>
            </w:r>
          </w:p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费用的额度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ind w:leftChars="-43" w:left="-9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此前已支出额度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此次申请额度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</w:tr>
      <w:tr w:rsidR="00401B73" w:rsidTr="00E605CD">
        <w:trPr>
          <w:cantSplit/>
          <w:trHeight w:val="44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</w:p>
        </w:tc>
      </w:tr>
      <w:tr w:rsidR="00401B73" w:rsidTr="00E605CD">
        <w:trPr>
          <w:cantSplit/>
          <w:trHeight w:val="623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绩效支出人员及比例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jc w:val="center"/>
              <w:rPr>
                <w:szCs w:val="22"/>
              </w:rPr>
            </w:pPr>
          </w:p>
        </w:tc>
      </w:tr>
      <w:tr w:rsidR="00401B73" w:rsidTr="00E605CD">
        <w:trPr>
          <w:trHeight w:val="98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rPr>
                <w:rFonts w:ascii="仿宋" w:eastAsia="仿宋" w:hAnsi="仿宋"/>
                <w:b/>
                <w:i/>
                <w:szCs w:val="21"/>
              </w:rPr>
            </w:pPr>
            <w:r>
              <w:rPr>
                <w:rFonts w:hint="eastAsia"/>
                <w:b/>
                <w:sz w:val="24"/>
              </w:rPr>
              <w:t>项目负责人申请绩效支出理由</w:t>
            </w:r>
            <w:r>
              <w:rPr>
                <w:rFonts w:hint="eastAsia"/>
                <w:b/>
                <w:sz w:val="24"/>
              </w:rPr>
              <w:t>[</w:t>
            </w:r>
            <w:r>
              <w:rPr>
                <w:rFonts w:ascii="仿宋" w:eastAsia="仿宋" w:hAnsi="仿宋" w:hint="eastAsia"/>
                <w:iCs/>
                <w:szCs w:val="21"/>
              </w:rPr>
              <w:t>课题研究进展和成果，是否达到课题申报书所提出的预期目标，是否按原计划进度完成相关任务（限</w:t>
            </w:r>
            <w:r>
              <w:rPr>
                <w:rFonts w:ascii="仿宋" w:eastAsia="仿宋" w:hAnsi="仿宋"/>
                <w:iCs/>
                <w:szCs w:val="21"/>
              </w:rPr>
              <w:t>200字以内）；同时，附上项目年度检查报告或中期检查报告</w:t>
            </w:r>
            <w:r>
              <w:rPr>
                <w:rFonts w:ascii="仿宋" w:eastAsia="仿宋" w:hAnsi="仿宋" w:hint="eastAsia"/>
                <w:iCs/>
                <w:szCs w:val="21"/>
              </w:rPr>
              <w:t>或结项验收（鉴定）报告材料]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401B73" w:rsidTr="00E605CD">
        <w:trPr>
          <w:trHeight w:val="946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rPr>
                <w:sz w:val="24"/>
              </w:rPr>
            </w:pPr>
          </w:p>
          <w:p w:rsidR="00401B73" w:rsidRDefault="00401B73" w:rsidP="00E605CD">
            <w:pPr>
              <w:rPr>
                <w:sz w:val="24"/>
              </w:rPr>
            </w:pPr>
          </w:p>
          <w:p w:rsidR="00401B73" w:rsidRDefault="00401B73" w:rsidP="00E605CD">
            <w:pPr>
              <w:rPr>
                <w:sz w:val="24"/>
              </w:rPr>
            </w:pPr>
          </w:p>
          <w:p w:rsidR="00401B73" w:rsidRDefault="00401B73" w:rsidP="00E605CD">
            <w:pPr>
              <w:spacing w:afterLines="50"/>
              <w:ind w:firstLineChars="1077" w:firstLine="258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1B73" w:rsidTr="00E605CD">
        <w:trPr>
          <w:trHeight w:val="2113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项目负责人所在二级单位的审查意见（单笔列支</w:t>
            </w:r>
            <w:r>
              <w:rPr>
                <w:rFonts w:hint="eastAsia"/>
                <w:szCs w:val="21"/>
              </w:rPr>
              <w:t>≦</w:t>
            </w: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万元）（</w:t>
            </w:r>
            <w:r>
              <w:rPr>
                <w:rFonts w:ascii="仿宋" w:eastAsia="仿宋" w:hAnsi="仿宋" w:cs="仿宋_GB2312" w:hint="eastAsia"/>
                <w:iCs/>
                <w:kern w:val="0"/>
                <w:szCs w:val="21"/>
              </w:rPr>
              <w:t>是否按照相关管理办法对</w:t>
            </w:r>
            <w:r>
              <w:rPr>
                <w:rFonts w:ascii="仿宋" w:eastAsia="仿宋" w:hAnsi="仿宋" w:hint="eastAsia"/>
                <w:iCs/>
                <w:szCs w:val="21"/>
              </w:rPr>
              <w:t>本</w:t>
            </w:r>
            <w:r>
              <w:rPr>
                <w:rFonts w:ascii="仿宋" w:eastAsia="仿宋" w:hAnsi="仿宋" w:cs="仿宋_GB2312" w:hint="eastAsia"/>
                <w:iCs/>
                <w:kern w:val="0"/>
                <w:szCs w:val="21"/>
              </w:rPr>
              <w:t>绩效支出申请表中填写内容的真实性、完整性和有效性进行了评审；课题研究是否达到了预期目标；是否同意课题负责人提取绩效支出）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rPr>
                <w:rFonts w:ascii="仿宋" w:eastAsia="仿宋" w:hAnsi="仿宋" w:cs="仿宋_GB2312"/>
                <w:iCs/>
                <w:kern w:val="0"/>
                <w:szCs w:val="21"/>
              </w:rPr>
            </w:pPr>
          </w:p>
          <w:p w:rsidR="00401B73" w:rsidRDefault="00401B73" w:rsidP="00E605CD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部门签章</w:t>
            </w:r>
          </w:p>
          <w:p w:rsidR="00401B73" w:rsidRDefault="00401B73" w:rsidP="00E605CD">
            <w:pPr>
              <w:spacing w:beforeLines="50"/>
              <w:ind w:firstLineChars="3180" w:firstLine="7632"/>
              <w:rPr>
                <w:rFonts w:ascii="仿宋" w:eastAsia="仿宋" w:hAnsi="仿宋" w:cs="仿宋_GB2312"/>
                <w:iCs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1B73" w:rsidTr="00E605CD">
        <w:trPr>
          <w:trHeight w:val="1547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学校科技处审核意见（</w:t>
            </w: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/>
                <w:b/>
                <w:sz w:val="24"/>
              </w:rPr>
              <w:t>&lt;</w:t>
            </w:r>
            <w:r>
              <w:rPr>
                <w:rFonts w:hint="eastAsia"/>
                <w:b/>
                <w:sz w:val="24"/>
              </w:rPr>
              <w:t>单笔列支</w:t>
            </w:r>
            <w:r>
              <w:rPr>
                <w:rFonts w:hint="eastAsia"/>
                <w:szCs w:val="21"/>
              </w:rPr>
              <w:t>≦</w:t>
            </w:r>
            <w:r>
              <w:rPr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万元）：</w:t>
            </w: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部门签章</w:t>
            </w:r>
          </w:p>
          <w:p w:rsidR="00401B73" w:rsidRDefault="00401B73" w:rsidP="00E605CD">
            <w:pPr>
              <w:spacing w:beforeLines="50"/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1B73" w:rsidTr="00E605CD">
        <w:trPr>
          <w:trHeight w:val="1104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3" w:rsidRDefault="00401B73" w:rsidP="00E605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分管校领导审批意见（大于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b/>
                <w:sz w:val="24"/>
              </w:rPr>
              <w:t>）：</w:t>
            </w: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rPr>
                <w:b/>
                <w:sz w:val="24"/>
              </w:rPr>
            </w:pPr>
          </w:p>
          <w:p w:rsidR="00401B73" w:rsidRDefault="00401B73" w:rsidP="00E605CD">
            <w:pPr>
              <w:ind w:firstLineChars="1650" w:firstLine="396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01B73" w:rsidRDefault="00401B73" w:rsidP="00401B73">
      <w:pPr>
        <w:ind w:leftChars="-135" w:left="-283" w:rightChars="-203" w:right="-426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bCs/>
          <w:szCs w:val="21"/>
        </w:rPr>
        <w:t>注：</w:t>
      </w:r>
      <w:r>
        <w:rPr>
          <w:rFonts w:ascii="楷体" w:eastAsia="楷体" w:hAnsi="楷体" w:hint="eastAsia"/>
          <w:szCs w:val="21"/>
        </w:rPr>
        <w:t>绩效费支取时，须持项目合同原件、经费预算表和经费入账单，另需提供项目年度检查报告或中期检查报告或结项验收（鉴定）报告，结项验收（鉴定）报告须得到项目委托方的认可。</w:t>
      </w:r>
    </w:p>
    <w:p w:rsidR="00401B73" w:rsidRDefault="00401B73" w:rsidP="00401B73">
      <w:pPr>
        <w:ind w:leftChars="-135" w:left="-283" w:rightChars="-203" w:right="-426"/>
        <w:jc w:val="left"/>
      </w:pPr>
      <w:r>
        <w:rPr>
          <w:rFonts w:ascii="楷体" w:eastAsia="楷体" w:hAnsi="楷体" w:hint="eastAsia"/>
          <w:szCs w:val="21"/>
        </w:rPr>
        <w:t>横向科研绩效费支出额度按照职责划分实行分级审批（见</w:t>
      </w:r>
      <w:r>
        <w:rPr>
          <w:rFonts w:ascii="楷体" w:eastAsia="楷体" w:hAnsi="楷体" w:hint="eastAsia"/>
          <w:b/>
          <w:szCs w:val="21"/>
        </w:rPr>
        <w:t>本管理办法第十三条</w:t>
      </w:r>
      <w:r>
        <w:rPr>
          <w:rFonts w:ascii="楷体" w:eastAsia="楷体" w:hAnsi="楷体" w:hint="eastAsia"/>
          <w:szCs w:val="21"/>
        </w:rPr>
        <w:t>）。</w:t>
      </w:r>
    </w:p>
    <w:p w:rsidR="008F17F7" w:rsidRDefault="008F17F7"/>
    <w:sectPr w:rsidR="008F17F7" w:rsidSect="00080B47">
      <w:footerReference w:type="default" r:id="rId4"/>
      <w:pgSz w:w="11906" w:h="16838"/>
      <w:pgMar w:top="1417" w:right="1644" w:bottom="1417" w:left="1644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E8" w:rsidRDefault="00401B7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B73"/>
    <w:rsid w:val="00401B73"/>
    <w:rsid w:val="008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1B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2021-11-10T01:35:00Z</dcterms:created>
  <dcterms:modified xsi:type="dcterms:W3CDTF">2021-11-10T01:35:00Z</dcterms:modified>
</cp:coreProperties>
</file>